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26" w:rsidRPr="005246FF" w:rsidRDefault="000B5E26" w:rsidP="000B5E26">
      <w:pPr>
        <w:spacing w:after="0"/>
        <w:jc w:val="right"/>
        <w:rPr>
          <w:rFonts w:ascii="Arial" w:hAnsi="Arial" w:cs="Arial"/>
        </w:rPr>
      </w:pPr>
      <w:r w:rsidRPr="005246FF">
        <w:rPr>
          <w:rFonts w:ascii="Arial" w:hAnsi="Arial" w:cs="Arial"/>
        </w:rPr>
        <w:t>Приложение   1</w:t>
      </w:r>
    </w:p>
    <w:p w:rsidR="000B5E26" w:rsidRPr="005246FF" w:rsidRDefault="000B5E26" w:rsidP="000B5E26">
      <w:pPr>
        <w:spacing w:after="0"/>
        <w:jc w:val="right"/>
        <w:rPr>
          <w:rFonts w:ascii="Arial" w:hAnsi="Arial" w:cs="Arial"/>
        </w:rPr>
      </w:pPr>
      <w:r w:rsidRPr="005246FF">
        <w:rPr>
          <w:rFonts w:ascii="Arial" w:hAnsi="Arial" w:cs="Arial"/>
        </w:rPr>
        <w:t>к решению Совета депутатов</w:t>
      </w:r>
    </w:p>
    <w:p w:rsidR="000B5E26" w:rsidRPr="005246FF" w:rsidRDefault="000B5E26" w:rsidP="000B5E26">
      <w:pPr>
        <w:pStyle w:val="ConsNormal"/>
        <w:ind w:firstLine="709"/>
        <w:jc w:val="right"/>
        <w:rPr>
          <w:sz w:val="24"/>
          <w:szCs w:val="24"/>
        </w:rPr>
      </w:pPr>
      <w:r w:rsidRPr="005246FF">
        <w:rPr>
          <w:sz w:val="24"/>
          <w:szCs w:val="24"/>
        </w:rPr>
        <w:t>«О бюджете муниципального округа на 202</w:t>
      </w:r>
      <w:r>
        <w:rPr>
          <w:sz w:val="24"/>
          <w:szCs w:val="24"/>
        </w:rPr>
        <w:t>5</w:t>
      </w:r>
      <w:r w:rsidRPr="005246FF">
        <w:rPr>
          <w:sz w:val="24"/>
          <w:szCs w:val="24"/>
        </w:rPr>
        <w:t xml:space="preserve"> год</w:t>
      </w:r>
    </w:p>
    <w:p w:rsidR="000B5E26" w:rsidRPr="005246FF" w:rsidRDefault="000B5E26" w:rsidP="000B5E26">
      <w:pPr>
        <w:pStyle w:val="ConsNormal"/>
        <w:ind w:firstLine="709"/>
        <w:jc w:val="right"/>
        <w:rPr>
          <w:sz w:val="24"/>
          <w:szCs w:val="24"/>
        </w:rPr>
      </w:pPr>
      <w:r w:rsidRPr="005246FF">
        <w:rPr>
          <w:sz w:val="24"/>
          <w:szCs w:val="24"/>
          <w:lang w:eastAsia="en-US"/>
        </w:rPr>
        <w:t xml:space="preserve"> и на плановый период 202</w:t>
      </w:r>
      <w:r>
        <w:rPr>
          <w:sz w:val="24"/>
          <w:szCs w:val="24"/>
          <w:lang w:eastAsia="en-US"/>
        </w:rPr>
        <w:t>6</w:t>
      </w:r>
      <w:r w:rsidRPr="005246FF">
        <w:rPr>
          <w:sz w:val="24"/>
          <w:szCs w:val="24"/>
          <w:lang w:eastAsia="en-US"/>
        </w:rPr>
        <w:t xml:space="preserve"> и 202</w:t>
      </w:r>
      <w:r>
        <w:rPr>
          <w:sz w:val="24"/>
          <w:szCs w:val="24"/>
          <w:lang w:eastAsia="en-US"/>
        </w:rPr>
        <w:t>7</w:t>
      </w:r>
      <w:r w:rsidRPr="005246FF">
        <w:rPr>
          <w:sz w:val="24"/>
          <w:szCs w:val="24"/>
          <w:lang w:eastAsia="en-US"/>
        </w:rPr>
        <w:t xml:space="preserve"> годов</w:t>
      </w:r>
      <w:r w:rsidRPr="005246FF">
        <w:rPr>
          <w:bCs/>
          <w:caps/>
          <w:sz w:val="24"/>
          <w:szCs w:val="24"/>
        </w:rPr>
        <w:t>»</w:t>
      </w:r>
      <w:r w:rsidRPr="005246FF">
        <w:rPr>
          <w:sz w:val="24"/>
          <w:szCs w:val="24"/>
        </w:rPr>
        <w:t xml:space="preserve"> </w:t>
      </w:r>
    </w:p>
    <w:p w:rsidR="000B5E26" w:rsidRPr="005246FF" w:rsidRDefault="000B5E26" w:rsidP="000B5E26">
      <w:pPr>
        <w:spacing w:after="0"/>
        <w:jc w:val="right"/>
        <w:rPr>
          <w:rFonts w:ascii="Arial" w:hAnsi="Arial" w:cs="Arial"/>
        </w:rPr>
      </w:pPr>
    </w:p>
    <w:p w:rsidR="000B5E26" w:rsidRPr="005246FF" w:rsidRDefault="000B5E26" w:rsidP="000B5E26">
      <w:pPr>
        <w:spacing w:after="0"/>
        <w:jc w:val="right"/>
        <w:rPr>
          <w:rFonts w:ascii="Arial" w:hAnsi="Arial" w:cs="Arial"/>
        </w:rPr>
      </w:pPr>
    </w:p>
    <w:p w:rsidR="000B5E26" w:rsidRPr="005246FF" w:rsidRDefault="000B5E26" w:rsidP="000B5E26">
      <w:pPr>
        <w:spacing w:after="0"/>
        <w:jc w:val="center"/>
        <w:rPr>
          <w:rFonts w:ascii="Arial" w:hAnsi="Arial" w:cs="Arial"/>
          <w:b/>
        </w:rPr>
      </w:pPr>
      <w:bookmarkStart w:id="0" w:name="_GoBack"/>
      <w:r w:rsidRPr="005246FF">
        <w:rPr>
          <w:rFonts w:ascii="Arial" w:hAnsi="Arial" w:cs="Arial"/>
          <w:b/>
        </w:rPr>
        <w:t>Поступления доходов по группам, подгруппам и статьям бю</w:t>
      </w:r>
      <w:r w:rsidRPr="005246FF">
        <w:rPr>
          <w:rFonts w:ascii="Arial" w:hAnsi="Arial" w:cs="Arial"/>
          <w:b/>
        </w:rPr>
        <w:t>д</w:t>
      </w:r>
      <w:r w:rsidRPr="005246FF">
        <w:rPr>
          <w:rFonts w:ascii="Arial" w:hAnsi="Arial" w:cs="Arial"/>
          <w:b/>
        </w:rPr>
        <w:t>жетной классификации на 202</w:t>
      </w:r>
      <w:r>
        <w:rPr>
          <w:rFonts w:ascii="Arial" w:hAnsi="Arial" w:cs="Arial"/>
          <w:b/>
        </w:rPr>
        <w:t>5</w:t>
      </w:r>
      <w:r w:rsidRPr="005246FF">
        <w:rPr>
          <w:rFonts w:ascii="Arial" w:hAnsi="Arial" w:cs="Arial"/>
          <w:b/>
        </w:rPr>
        <w:t xml:space="preserve"> год и на плановый </w:t>
      </w:r>
    </w:p>
    <w:p w:rsidR="000B5E26" w:rsidRPr="005246FF" w:rsidRDefault="000B5E26" w:rsidP="000B5E26">
      <w:pPr>
        <w:spacing w:after="0"/>
        <w:jc w:val="center"/>
        <w:rPr>
          <w:rFonts w:ascii="Arial" w:hAnsi="Arial" w:cs="Arial"/>
        </w:rPr>
      </w:pPr>
      <w:r w:rsidRPr="005246FF">
        <w:rPr>
          <w:rFonts w:ascii="Arial" w:hAnsi="Arial" w:cs="Arial"/>
          <w:b/>
        </w:rPr>
        <w:t>период 202</w:t>
      </w:r>
      <w:r>
        <w:rPr>
          <w:rFonts w:ascii="Arial" w:hAnsi="Arial" w:cs="Arial"/>
          <w:b/>
        </w:rPr>
        <w:t>6</w:t>
      </w:r>
      <w:r w:rsidRPr="005246FF">
        <w:rPr>
          <w:rFonts w:ascii="Arial" w:hAnsi="Arial" w:cs="Arial"/>
          <w:b/>
        </w:rPr>
        <w:t xml:space="preserve"> и 202</w:t>
      </w:r>
      <w:r>
        <w:rPr>
          <w:rFonts w:ascii="Arial" w:hAnsi="Arial" w:cs="Arial"/>
          <w:b/>
        </w:rPr>
        <w:t>7</w:t>
      </w:r>
      <w:r w:rsidRPr="005246FF">
        <w:rPr>
          <w:rFonts w:ascii="Arial" w:hAnsi="Arial" w:cs="Arial"/>
          <w:b/>
        </w:rPr>
        <w:t xml:space="preserve"> годов</w:t>
      </w:r>
      <w:r w:rsidRPr="005246FF">
        <w:rPr>
          <w:rFonts w:ascii="Arial" w:hAnsi="Arial" w:cs="Arial"/>
        </w:rPr>
        <w:t xml:space="preserve">                                                         </w:t>
      </w:r>
      <w:bookmarkEnd w:id="0"/>
    </w:p>
    <w:p w:rsidR="000B5E26" w:rsidRPr="005246FF" w:rsidRDefault="000B5E26" w:rsidP="000B5E26">
      <w:pPr>
        <w:spacing w:after="0"/>
        <w:jc w:val="right"/>
        <w:rPr>
          <w:rFonts w:ascii="Arial" w:hAnsi="Arial" w:cs="Arial"/>
        </w:rPr>
      </w:pPr>
      <w:r w:rsidRPr="005246FF">
        <w:rPr>
          <w:rFonts w:ascii="Arial" w:hAnsi="Arial" w:cs="Arial"/>
        </w:rPr>
        <w:t xml:space="preserve">                                </w:t>
      </w:r>
    </w:p>
    <w:p w:rsidR="000B5E26" w:rsidRPr="005579D1" w:rsidRDefault="000B5E26" w:rsidP="000B5E26">
      <w:pPr>
        <w:spacing w:after="0"/>
        <w:jc w:val="center"/>
      </w:pPr>
      <w:r w:rsidRPr="005246FF">
        <w:rPr>
          <w:rFonts w:ascii="Arial" w:hAnsi="Arial" w:cs="Arial"/>
        </w:rPr>
        <w:t xml:space="preserve">                                                             </w:t>
      </w:r>
      <w:r w:rsidRPr="005579D1">
        <w:t xml:space="preserve">                                                         </w:t>
      </w:r>
    </w:p>
    <w:p w:rsidR="000B5E26" w:rsidRPr="005579D1" w:rsidRDefault="000B5E26" w:rsidP="000B5E26">
      <w:pPr>
        <w:spacing w:after="0"/>
        <w:jc w:val="right"/>
      </w:pPr>
      <w:r w:rsidRPr="005579D1">
        <w:t xml:space="preserve">                                                             </w:t>
      </w:r>
    </w:p>
    <w:p w:rsidR="000B5E26" w:rsidRDefault="000B5E26" w:rsidP="000B5E26">
      <w:pPr>
        <w:spacing w:after="0"/>
        <w:jc w:val="right"/>
      </w:pPr>
      <w:r w:rsidRPr="005579D1">
        <w:t xml:space="preserve">                                                               </w:t>
      </w:r>
      <w:proofErr w:type="spellStart"/>
      <w:r w:rsidRPr="005579D1">
        <w:t>тыс.руб</w:t>
      </w:r>
      <w:proofErr w:type="spellEnd"/>
      <w:r w:rsidRPr="005579D1">
        <w:t>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2973"/>
        <w:gridCol w:w="1279"/>
        <w:gridCol w:w="1276"/>
        <w:gridCol w:w="1276"/>
      </w:tblGrid>
      <w:tr w:rsidR="000B5E26" w:rsidRPr="0091246D" w:rsidTr="00465F47">
        <w:trPr>
          <w:trHeight w:val="625"/>
          <w:tblHeader/>
        </w:trPr>
        <w:tc>
          <w:tcPr>
            <w:tcW w:w="2836" w:type="dxa"/>
          </w:tcPr>
          <w:p w:rsidR="000B5E26" w:rsidRPr="0091246D" w:rsidRDefault="000B5E26" w:rsidP="00465F47">
            <w:pPr>
              <w:tabs>
                <w:tab w:val="center" w:pos="4677"/>
                <w:tab w:val="right" w:pos="9355"/>
              </w:tabs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kern w:val="0"/>
              </w:rPr>
            </w:pPr>
            <w:r w:rsidRPr="0091246D">
              <w:rPr>
                <w:rFonts w:ascii="Arial" w:hAnsi="Arial" w:cs="Arial"/>
                <w:b/>
                <w:bCs/>
                <w:kern w:val="0"/>
              </w:rPr>
              <w:t>Код бюджетной классификации РФ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Наименование доходов</w:t>
            </w:r>
          </w:p>
        </w:tc>
        <w:tc>
          <w:tcPr>
            <w:tcW w:w="1279" w:type="dxa"/>
            <w:vAlign w:val="center"/>
          </w:tcPr>
          <w:p w:rsidR="000B5E26" w:rsidRPr="0091246D" w:rsidRDefault="000B5E26" w:rsidP="00465F4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20</w:t>
            </w:r>
            <w:r w:rsidRPr="0091246D">
              <w:rPr>
                <w:rFonts w:ascii="Arial" w:hAnsi="Arial" w:cs="Arial"/>
                <w:b/>
                <w:bCs/>
                <w:lang w:val="en-US"/>
              </w:rPr>
              <w:t>2</w:t>
            </w:r>
            <w:r w:rsidRPr="0091246D">
              <w:rPr>
                <w:rFonts w:ascii="Arial" w:hAnsi="Arial" w:cs="Arial"/>
                <w:b/>
                <w:bCs/>
              </w:rPr>
              <w:t>5 год</w:t>
            </w:r>
          </w:p>
        </w:tc>
        <w:tc>
          <w:tcPr>
            <w:tcW w:w="1276" w:type="dxa"/>
            <w:vAlign w:val="center"/>
          </w:tcPr>
          <w:p w:rsidR="000B5E26" w:rsidRPr="0091246D" w:rsidRDefault="000B5E26" w:rsidP="00465F4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2026</w:t>
            </w:r>
            <w:r w:rsidRPr="0091246D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91246D">
              <w:rPr>
                <w:rFonts w:ascii="Arial" w:hAnsi="Arial" w:cs="Arial"/>
                <w:b/>
                <w:bCs/>
              </w:rPr>
              <w:t>год</w:t>
            </w:r>
          </w:p>
        </w:tc>
        <w:tc>
          <w:tcPr>
            <w:tcW w:w="1276" w:type="dxa"/>
            <w:vAlign w:val="center"/>
          </w:tcPr>
          <w:p w:rsidR="000B5E26" w:rsidRPr="0091246D" w:rsidRDefault="000B5E26" w:rsidP="00465F4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2027</w:t>
            </w:r>
            <w:r w:rsidRPr="0091246D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91246D">
              <w:rPr>
                <w:rFonts w:ascii="Arial" w:hAnsi="Arial" w:cs="Arial"/>
                <w:b/>
                <w:bCs/>
              </w:rPr>
              <w:t>год</w:t>
            </w:r>
          </w:p>
        </w:tc>
      </w:tr>
      <w:tr w:rsidR="000B5E26" w:rsidRPr="0091246D" w:rsidTr="00465F47">
        <w:tc>
          <w:tcPr>
            <w:tcW w:w="2836" w:type="dxa"/>
          </w:tcPr>
          <w:p w:rsidR="000B5E26" w:rsidRPr="0091246D" w:rsidRDefault="000B5E26" w:rsidP="00465F4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1 00 00000 00 0000 000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1. НАЛОГОВЫЕ И НЕНАЛОГОВЫЕ ДОХОДЫ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0B5E26" w:rsidRPr="00E8710E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247922,3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270029,6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295854,4</w:t>
            </w:r>
          </w:p>
        </w:tc>
      </w:tr>
      <w:tr w:rsidR="000B5E26" w:rsidRPr="0091246D" w:rsidTr="00465F47">
        <w:tc>
          <w:tcPr>
            <w:tcW w:w="2836" w:type="dxa"/>
          </w:tcPr>
          <w:p w:rsidR="000B5E26" w:rsidRPr="0091246D" w:rsidRDefault="000B5E26" w:rsidP="00465F4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91246D">
              <w:rPr>
                <w:rFonts w:ascii="Arial" w:hAnsi="Arial" w:cs="Arial"/>
                <w:b/>
                <w:bCs/>
              </w:rPr>
              <w:t>01</w:t>
            </w:r>
            <w:r>
              <w:rPr>
                <w:rFonts w:ascii="Arial" w:hAnsi="Arial" w:cs="Arial"/>
                <w:b/>
                <w:bCs/>
              </w:rPr>
              <w:t>00000000000</w:t>
            </w:r>
            <w:r w:rsidRPr="0091246D">
              <w:rPr>
                <w:rFonts w:ascii="Arial" w:hAnsi="Arial" w:cs="Arial"/>
                <w:b/>
                <w:bCs/>
              </w:rPr>
              <w:t>000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1.1. НАЛОГИ НА ПРИБЫЛЬ, ДОХОДЫ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201976,5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222982,7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241590,0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10102000010000</w:t>
            </w:r>
            <w:r w:rsidRPr="0091246D">
              <w:rPr>
                <w:rFonts w:ascii="Arial" w:hAnsi="Arial" w:cs="Arial"/>
              </w:rPr>
              <w:t>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1.1.1. Налог на доходы  физических лиц</w:t>
            </w:r>
          </w:p>
        </w:tc>
        <w:tc>
          <w:tcPr>
            <w:tcW w:w="1279" w:type="dxa"/>
            <w:shd w:val="clear" w:color="auto" w:fill="auto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201976,5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222982,7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241590,0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1 01 02010 01 0000 110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1.1.1.1.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Pr="0091246D">
              <w:rPr>
                <w:rFonts w:ascii="Arial" w:hAnsi="Arial" w:cs="Arial"/>
                <w:snapToGrid w:val="0"/>
              </w:rPr>
              <w:t>227</w:t>
            </w:r>
            <w:r w:rsidRPr="0091246D">
              <w:rPr>
                <w:rFonts w:ascii="Arial" w:hAnsi="Arial" w:cs="Arial"/>
                <w:snapToGrid w:val="0"/>
                <w:vertAlign w:val="superscript"/>
              </w:rPr>
              <w:t>1</w:t>
            </w:r>
            <w:r w:rsidRPr="0091246D">
              <w:rPr>
                <w:rFonts w:ascii="Arial" w:hAnsi="Arial" w:cs="Arial"/>
              </w:rPr>
              <w:t xml:space="preserve"> и 228 Налогового кодекса Российской Федерации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  <w:color w:val="000000"/>
              </w:rPr>
              <w:t>195415,9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  <w:color w:val="000000"/>
              </w:rPr>
              <w:t>215915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  <w:color w:val="000000"/>
              </w:rPr>
              <w:t>234074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1 01 02020 01 0000 110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1.1.1.2. 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</w:t>
            </w:r>
            <w:r w:rsidRPr="0091246D">
              <w:rPr>
                <w:rFonts w:ascii="Arial" w:hAnsi="Arial" w:cs="Arial"/>
              </w:rPr>
              <w:lastRenderedPageBreak/>
              <w:t>практикой в соответствии со статьей 227 Налогового кодекса Российской Федерации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  <w:color w:val="000000"/>
              </w:rPr>
              <w:lastRenderedPageBreak/>
              <w:t>1130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  <w:color w:val="000000"/>
              </w:rPr>
              <w:t>1231,4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  <w:color w:val="000000"/>
              </w:rPr>
              <w:t>1207,5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1 01 02030 01 0000 110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1.1.1.3. 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  <w:color w:val="000000"/>
              </w:rPr>
              <w:t>2332,4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  <w:color w:val="000000"/>
              </w:rPr>
              <w:t>2614,1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  <w:color w:val="000000"/>
              </w:rPr>
              <w:t>2957,4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1 01 02040 01 0000 110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1.1.1.4. 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</w:t>
            </w:r>
            <w:r w:rsidRPr="0091246D">
              <w:rPr>
                <w:rFonts w:ascii="Arial" w:hAnsi="Arial" w:cs="Arial"/>
                <w:vertAlign w:val="superscript"/>
              </w:rPr>
              <w:t>1</w:t>
            </w:r>
            <w:r w:rsidRPr="0091246D">
              <w:rPr>
                <w:rFonts w:ascii="Arial" w:hAnsi="Arial" w:cs="Arial"/>
              </w:rPr>
              <w:t xml:space="preserve"> Налогового кодекса Российской Федерации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3098,2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3222,2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3351,1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  <w:b/>
                <w:bCs/>
              </w:rPr>
              <w:t>1 03 00000 00 0000 000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  <w:b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16306,4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17395,1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23167,9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  <w:b/>
              </w:rPr>
              <w:t>1 03 02000 01 0000 110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spacing w:after="0"/>
              <w:ind w:right="-108" w:firstLine="34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1.2.1.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16306,4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17395,1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230" w:right="-57" w:firstLine="173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23167,9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1 03 02230 01 0000 110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1.2.1.1.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91246D">
              <w:rPr>
                <w:rFonts w:ascii="Arial" w:hAnsi="Arial" w:cs="Arial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8528,2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9106,3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12109,9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1 03 02231 01 0000 110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spacing w:after="0"/>
              <w:ind w:right="-108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1.2.1.1.1.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8528,2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9106,3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12109,9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1 03 02240 01 0000 110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1.2.1.2. Доходы от уплаты акцизов на моторные масла для дизельных и (или) карбюраторных (</w:t>
            </w:r>
            <w:proofErr w:type="spellStart"/>
            <w:r w:rsidRPr="0091246D">
              <w:rPr>
                <w:rFonts w:ascii="Arial" w:hAnsi="Arial" w:cs="Arial"/>
              </w:rPr>
              <w:t>инжекторных</w:t>
            </w:r>
            <w:proofErr w:type="spellEnd"/>
            <w:r w:rsidRPr="0091246D">
              <w:rPr>
                <w:rFonts w:ascii="Arial" w:hAnsi="Arial" w:cs="Arial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39,1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41,7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55,6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1 03 02241 01 0000 110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spacing w:after="0"/>
              <w:ind w:right="-108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1.2.1.2.1. Доходы от уплаты акцизов на моторные масла для дизельных и (или) карбюраторных (</w:t>
            </w:r>
            <w:proofErr w:type="spellStart"/>
            <w:r w:rsidRPr="0091246D">
              <w:rPr>
                <w:rFonts w:ascii="Arial" w:hAnsi="Arial" w:cs="Arial"/>
              </w:rPr>
              <w:t>инжекторных</w:t>
            </w:r>
            <w:proofErr w:type="spellEnd"/>
            <w:r w:rsidRPr="0091246D">
              <w:rPr>
                <w:rFonts w:ascii="Arial" w:hAnsi="Arial" w:cs="Arial"/>
              </w:rPr>
              <w:t xml:space="preserve">) двигателей, подлежащие распределению между бюджетами субъектов Российской Федерации и местными бюджетами с </w:t>
            </w:r>
            <w:r w:rsidRPr="0091246D">
              <w:rPr>
                <w:rFonts w:ascii="Arial" w:hAnsi="Arial" w:cs="Arial"/>
              </w:rPr>
              <w:lastRenderedPageBreak/>
              <w:t>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39,1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41,7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55,6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1 03 02250 01 0000 110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1.2.1.3.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8613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9153,3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12163,1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1 03 02251 01 0000 110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1.2.1.3.1.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8313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9153,3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12163,1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ind w:right="-108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1 03 02260 01 0000 110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1.2.1.4. Доходы от уплаты акцизов на прямогонный бензин, подлежащие распределению между </w:t>
            </w:r>
            <w:r w:rsidRPr="0091246D">
              <w:rPr>
                <w:rFonts w:ascii="Arial" w:hAnsi="Arial" w:cs="Arial"/>
              </w:rPr>
              <w:lastRenderedPageBreak/>
              <w:t>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-873,9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-906,2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-1160,7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1 03 02261 01 0000 110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1.2.1.4.1.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-873,9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-906,2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230" w:right="-57" w:firstLine="173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-1160,7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1 05 00000 00 0000 000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1.3.</w:t>
            </w:r>
            <w:r w:rsidRPr="0091246D">
              <w:rPr>
                <w:rFonts w:ascii="Arial" w:hAnsi="Arial" w:cs="Arial"/>
                <w:b/>
                <w:bCs/>
                <w:lang w:val="en-US"/>
              </w:rPr>
              <w:t> </w:t>
            </w:r>
            <w:r w:rsidRPr="0091246D">
              <w:rPr>
                <w:rFonts w:ascii="Arial" w:hAnsi="Arial" w:cs="Arial"/>
                <w:b/>
                <w:bCs/>
              </w:rPr>
              <w:t>НАЛОГИ НА СОВОКУПНЫЙ ДОХОД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11554,8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11506,9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12312,3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1 05 01000 00 0000 110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9673,3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10360,1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11137,1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ind w:right="-108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1 05 01010 01 0000 110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spacing w:after="0"/>
              <w:ind w:right="-108"/>
              <w:rPr>
                <w:rFonts w:ascii="Arial" w:hAnsi="Arial" w:cs="Arial"/>
                <w:bCs/>
              </w:rPr>
            </w:pPr>
            <w:r w:rsidRPr="0091246D">
              <w:rPr>
                <w:rFonts w:ascii="Arial" w:hAnsi="Arial" w:cs="Arial"/>
                <w:bCs/>
              </w:rPr>
              <w:t>1.3.1.1.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8135,2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8712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9364,5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ind w:right="-108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1 05 01020 01 0000 110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spacing w:after="0"/>
              <w:ind w:right="-108"/>
              <w:rPr>
                <w:rFonts w:ascii="Arial" w:hAnsi="Arial" w:cs="Arial"/>
                <w:bCs/>
              </w:rPr>
            </w:pPr>
            <w:r w:rsidRPr="0091246D">
              <w:rPr>
                <w:rFonts w:ascii="Arial" w:hAnsi="Arial" w:cs="Arial"/>
                <w:bCs/>
              </w:rPr>
              <w:t>1.3.1.2.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1538,1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1648,1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1772,6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1 05 03000 01 0000 110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1.3.2.</w:t>
            </w:r>
            <w:r w:rsidRPr="0091246D">
              <w:rPr>
                <w:rFonts w:ascii="Arial" w:hAnsi="Arial" w:cs="Arial"/>
                <w:lang w:val="en-US"/>
              </w:rPr>
              <w:t> </w:t>
            </w:r>
            <w:r w:rsidRPr="0091246D">
              <w:rPr>
                <w:rFonts w:ascii="Arial" w:hAnsi="Arial" w:cs="Arial"/>
              </w:rPr>
              <w:t xml:space="preserve">Единый сельскохозяйственный налог 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114,8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115,6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303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116,2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1 05 04000 02 0000 110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1.3.3. Налог, взимаемый в связи с применением патентной системы налогообложения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1766,7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1031,2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1059</w:t>
            </w:r>
          </w:p>
        </w:tc>
      </w:tr>
      <w:tr w:rsidR="000B5E26" w:rsidRPr="0091246D" w:rsidTr="00465F47">
        <w:trPr>
          <w:trHeight w:val="358"/>
        </w:trPr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1 06 00000 00 0000 000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1.4 НАЛОГИ НА ИМУЩЕСТВО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8296,3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8742,7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9212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</w:rPr>
              <w:t>1 06 01020 14 1000 110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4382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4750,1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5139,6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</w:rPr>
              <w:t>1 06 06032 14 1000 110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1.4.2. 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745,3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760,2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775,4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</w:rPr>
              <w:t>1 06 06042 14 1000 110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3169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3232,4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3297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1 08 00000 00 0000 000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1.5. ГОСУДАРСТВЕННАЯ ПОШЛИНА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3225,6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3306,2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3388,9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1 08 03000 01 0000 110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1.5.1. Государственная пошлина по делам, </w:t>
            </w:r>
            <w:r w:rsidRPr="0091246D">
              <w:rPr>
                <w:rFonts w:ascii="Arial" w:hAnsi="Arial" w:cs="Arial"/>
              </w:rPr>
              <w:lastRenderedPageBreak/>
              <w:t>рассматриваемым в судах общей юрисдикции, мировыми судьями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3225,6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3306,2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3388,9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1 08 03010 01 0000 110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1.5.1.1. Государственная пошлина по делам, рассматриваемым в судах общей юрисдикции, мировыми судьями (за исключением Верховного Суда Российской Федерации 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3225,6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3306,2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3388,9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  <w:b/>
                <w:bCs/>
              </w:rPr>
              <w:t>1 11 00000 00 0000 000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  <w:b/>
              </w:rPr>
              <w:t>1.6.</w:t>
            </w:r>
            <w:r w:rsidRPr="0091246D">
              <w:rPr>
                <w:rFonts w:ascii="Arial" w:hAnsi="Arial" w:cs="Arial"/>
              </w:rPr>
              <w:t xml:space="preserve"> </w:t>
            </w:r>
            <w:r w:rsidRPr="0091246D">
              <w:rPr>
                <w:rFonts w:ascii="Arial" w:hAnsi="Arial" w:cs="Arial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4493,6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4673,3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4860,2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1 11 05000 00 0000 120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1.6.1.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4308,5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4480,8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4660,0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1 11 05010 00 0000 120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1.6.1.1. Доходы, получаемые в виде арендной платы за земельные участки, государственная собственность на которые не </w:t>
            </w:r>
            <w:r w:rsidRPr="0091246D">
              <w:rPr>
                <w:rFonts w:ascii="Arial" w:hAnsi="Arial" w:cs="Arial"/>
              </w:rPr>
              <w:lastRenderedPageBreak/>
              <w:t>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2 644,3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2 749,5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2 859,4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1 11 05012 14 0000 120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1.6.1.1.1.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2 644,3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2 749,5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2 859,4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1 11 05020 00 0000 120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1.6.1.2Доходы,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10,0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11,0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11,5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1 11 05024 14 0000 120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1.6.1.2.1Доходы,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Pr="0091246D">
              <w:rPr>
                <w:rFonts w:ascii="Arial" w:hAnsi="Arial" w:cs="Arial"/>
              </w:rPr>
              <w:lastRenderedPageBreak/>
              <w:t>муниципальных округов (за исключением земельных участков муниципальных бюджетных и автономных учреждений)</w:t>
            </w:r>
          </w:p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</w:p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10,0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11,0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11,5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1 11 05030 00 0000 120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1.6.1.3.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1 653,7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1 719,8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1 788,6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1 11 05034 14 0000 120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1.6.1.3.1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1 653,7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1 719,8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1 788,6</w:t>
            </w:r>
          </w:p>
        </w:tc>
      </w:tr>
      <w:tr w:rsidR="000B5E26" w:rsidRPr="0091246D" w:rsidTr="00465F47">
        <w:trPr>
          <w:trHeight w:val="5744"/>
        </w:trPr>
        <w:tc>
          <w:tcPr>
            <w:tcW w:w="2836" w:type="dxa"/>
            <w:vAlign w:val="bottom"/>
          </w:tcPr>
          <w:p w:rsidR="000B5E26" w:rsidRPr="0091246D" w:rsidRDefault="000B5E26" w:rsidP="00465F47">
            <w:pPr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1 11 05410 14 0000 120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91246D">
              <w:rPr>
                <w:rFonts w:ascii="Arial" w:hAnsi="Arial" w:cs="Arial"/>
                <w:kern w:val="0"/>
              </w:rPr>
              <w:t>1.6.1.4 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муниципальных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  <w:p w:rsidR="000B5E26" w:rsidRPr="0091246D" w:rsidRDefault="000B5E26" w:rsidP="00465F47">
            <w:pPr>
              <w:overflowPunct/>
              <w:spacing w:after="0"/>
              <w:ind w:firstLine="720"/>
              <w:textAlignment w:val="auto"/>
              <w:rPr>
                <w:rFonts w:ascii="Arial" w:hAnsi="Arial" w:cs="Arial"/>
                <w:kern w:val="0"/>
              </w:rPr>
            </w:pPr>
          </w:p>
          <w:p w:rsidR="000B5E26" w:rsidRPr="0091246D" w:rsidRDefault="000B5E26" w:rsidP="00465F47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0,5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0,5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0,5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1 11 07000 00 0000 120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1.6.2 Платежи от государственных и муниципальных унитарных предприятий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24,3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25,3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26,3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1 11 07010 00 0000 120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1.6.2.1Доходы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24,3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25,3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26,3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1 11 07014 14 0000 120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1.6.2.1.1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24,3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25,3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26,3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1 11 09000 00 0000 120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1.6.3.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160,8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167,2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173,9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1 11 09040 00 0000 120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1.6.3.1.Прочие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160,8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167,2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173,9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1 11 09044 14 0000 120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1.6.3.1.1.Прочие поступления от использования имущества, </w:t>
            </w:r>
            <w:r w:rsidRPr="0091246D">
              <w:rPr>
                <w:rFonts w:ascii="Arial" w:hAnsi="Arial" w:cs="Arial"/>
              </w:rPr>
              <w:lastRenderedPageBreak/>
              <w:t>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160,8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167,2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173,9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lastRenderedPageBreak/>
              <w:t>1 12 00000 00 0000 000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  <w:bCs/>
              </w:rPr>
              <w:t>1.7. ПЛАТЕЖИ ПРИ ПОЛЬЗОВАНИИ ПРИРОДНЫМИ РЕСУРСАМИ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31,0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32,2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33,5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1 12 01000 01 0000 120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1.7.1. Плата за негативное воздействие на окружающую среду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22,0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22,9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23,8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1 12 01010 01 0000 120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1.7.1.1.Плата за выбросы загрязняющих веществ в атмосферный воздух стационарными объектами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22,0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22,9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23,8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1 12 01040 01 0000 120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1.7.1.2. Плата за размещение отходов производства и потребления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9,7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1 12 01041 01 0000 120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1.7.1.2.1 Плата за размещение отходов производства и потребления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9,7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  <w:b/>
              </w:rPr>
              <w:t>1 14 00000 00 0000 000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  <w:bCs/>
              </w:rPr>
              <w:t>1.8. ДОХОДЫ ОТ ПРОДАЖИ МАТЕРИАЛЬНЫХ И НЕМАТЕРИАЛЬНЫХ АКТИВОВ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1242,2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1118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1006,2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1 14 06000 00 0000 430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1.8.1. 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942,2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848,0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</w:p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763,2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1 14 06010 00 0000 430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1.8.1.1.Доходы от продажи земельных </w:t>
            </w:r>
            <w:r w:rsidRPr="0091246D">
              <w:rPr>
                <w:rFonts w:ascii="Arial" w:hAnsi="Arial" w:cs="Arial"/>
              </w:rPr>
              <w:lastRenderedPageBreak/>
              <w:t>участков, государственная собственность на которые не разграничена</w:t>
            </w:r>
          </w:p>
        </w:tc>
        <w:tc>
          <w:tcPr>
            <w:tcW w:w="1279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630,0</w:t>
            </w:r>
          </w:p>
        </w:tc>
        <w:tc>
          <w:tcPr>
            <w:tcW w:w="1276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567,0</w:t>
            </w:r>
          </w:p>
        </w:tc>
        <w:tc>
          <w:tcPr>
            <w:tcW w:w="1276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510,3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1 14 06012 14 0000 430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1.8.1.1.2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279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630,0</w:t>
            </w:r>
          </w:p>
        </w:tc>
        <w:tc>
          <w:tcPr>
            <w:tcW w:w="1276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567,0</w:t>
            </w:r>
          </w:p>
        </w:tc>
        <w:tc>
          <w:tcPr>
            <w:tcW w:w="1276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510,3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1 14 06020 00 0000 430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1.8.1.2. 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9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270,0</w:t>
            </w:r>
          </w:p>
        </w:tc>
        <w:tc>
          <w:tcPr>
            <w:tcW w:w="1276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243,0</w:t>
            </w:r>
          </w:p>
        </w:tc>
        <w:tc>
          <w:tcPr>
            <w:tcW w:w="1276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218,7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1 14 06024 14 0000 430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91246D">
              <w:rPr>
                <w:rFonts w:ascii="Arial" w:hAnsi="Arial" w:cs="Arial"/>
                <w:kern w:val="0"/>
              </w:rPr>
              <w:t>1.8.1.2.1.Доходы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9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270,0</w:t>
            </w:r>
          </w:p>
        </w:tc>
        <w:tc>
          <w:tcPr>
            <w:tcW w:w="1276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243,0</w:t>
            </w:r>
          </w:p>
        </w:tc>
        <w:tc>
          <w:tcPr>
            <w:tcW w:w="1276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218,7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1 14 06312 14 0000 430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91246D">
              <w:rPr>
                <w:rFonts w:ascii="Arial" w:hAnsi="Arial" w:cs="Arial"/>
                <w:kern w:val="0"/>
              </w:rPr>
              <w:t xml:space="preserve">1.8.1.3.Плата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</w:t>
            </w:r>
            <w:r w:rsidRPr="0091246D">
              <w:rPr>
                <w:rFonts w:ascii="Arial" w:hAnsi="Arial" w:cs="Arial"/>
                <w:kern w:val="0"/>
              </w:rPr>
              <w:lastRenderedPageBreak/>
              <w:t>находящихся в государственной или муниципальной собственности</w:t>
            </w:r>
          </w:p>
        </w:tc>
        <w:tc>
          <w:tcPr>
            <w:tcW w:w="1279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42,2</w:t>
            </w:r>
          </w:p>
        </w:tc>
        <w:tc>
          <w:tcPr>
            <w:tcW w:w="1276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38,0</w:t>
            </w:r>
          </w:p>
        </w:tc>
        <w:tc>
          <w:tcPr>
            <w:tcW w:w="1276" w:type="dxa"/>
            <w:vAlign w:val="center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34,2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1 14 13000 00 0000 410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91246D">
              <w:rPr>
                <w:rFonts w:ascii="Arial" w:hAnsi="Arial" w:cs="Arial"/>
                <w:kern w:val="0"/>
              </w:rPr>
              <w:t xml:space="preserve">1.8.2.Доходы от приватизации имущества, находящегося в государственной и муниципальной собственности 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300,0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270,0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243,0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1 14 13040 14 0000 410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91246D">
              <w:rPr>
                <w:rFonts w:ascii="Arial" w:hAnsi="Arial" w:cs="Arial"/>
                <w:kern w:val="0"/>
              </w:rPr>
              <w:t>1.8.2.1.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300,0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270,0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243,0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  <w:b/>
              </w:rPr>
              <w:t>1 16 00000 00 0000 000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  <w:b/>
                <w:bCs/>
              </w:rPr>
              <w:t>1.9. ШТРАФЫ, САНКЦИИ, ВОЗМЕЩЕНИЕ УЩЕРБА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262,0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272,5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  <w:b/>
              </w:rPr>
            </w:pPr>
            <w:r w:rsidRPr="0091246D">
              <w:rPr>
                <w:rFonts w:ascii="Arial" w:hAnsi="Arial" w:cs="Arial"/>
                <w:b/>
              </w:rPr>
              <w:t>283,4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tabs>
                <w:tab w:val="center" w:pos="4677"/>
                <w:tab w:val="right" w:pos="9355"/>
              </w:tabs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1 16 01000 01 0000 140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  <w:color w:val="000000"/>
              </w:rPr>
              <w:t>1.9.1. Административные штрафы, установленные Кодексом Российской Федерации об административных правонарушениях</w:t>
            </w:r>
          </w:p>
          <w:p w:rsidR="000B5E26" w:rsidRPr="0091246D" w:rsidRDefault="000B5E26" w:rsidP="00465F47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227,0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236,1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245,5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tabs>
                <w:tab w:val="center" w:pos="4677"/>
                <w:tab w:val="right" w:pos="9355"/>
              </w:tabs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1 16 01050 01 0000 140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</w:rPr>
              <w:t xml:space="preserve">1.9.1.1.Административные штрафы, установленные </w:t>
            </w:r>
            <w:hyperlink r:id="rId4" w:history="1">
              <w:r w:rsidRPr="0091246D">
                <w:rPr>
                  <w:rFonts w:ascii="Arial" w:hAnsi="Arial" w:cs="Arial"/>
                  <w:color w:val="0000FF"/>
                </w:rPr>
                <w:t>главой 5</w:t>
              </w:r>
            </w:hyperlink>
            <w:r w:rsidRPr="0091246D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27,0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28,1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29,2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tabs>
                <w:tab w:val="center" w:pos="4677"/>
                <w:tab w:val="right" w:pos="9355"/>
              </w:tabs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1 16 01053 01 0000 140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91246D">
              <w:rPr>
                <w:rFonts w:ascii="Arial" w:hAnsi="Arial" w:cs="Arial"/>
                <w:kern w:val="0"/>
              </w:rPr>
              <w:t xml:space="preserve">1.9.1.1.1.Административные штрафы, установленные </w:t>
            </w:r>
            <w:hyperlink r:id="rId5" w:history="1">
              <w:r w:rsidRPr="0091246D">
                <w:rPr>
                  <w:rFonts w:ascii="Arial" w:hAnsi="Arial" w:cs="Arial"/>
                  <w:color w:val="0000FF"/>
                  <w:kern w:val="0"/>
                </w:rPr>
                <w:t>главой 5</w:t>
              </w:r>
            </w:hyperlink>
            <w:r w:rsidRPr="0091246D">
              <w:rPr>
                <w:rFonts w:ascii="Arial" w:hAnsi="Arial" w:cs="Arial"/>
                <w:kern w:val="0"/>
              </w:rPr>
              <w:t xml:space="preserve"> Кодекса Российской </w:t>
            </w:r>
            <w:r w:rsidRPr="0091246D">
              <w:rPr>
                <w:rFonts w:ascii="Arial" w:hAnsi="Arial" w:cs="Arial"/>
                <w:kern w:val="0"/>
              </w:rPr>
              <w:lastRenderedPageBreak/>
              <w:t>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27,0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28,1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29,2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tabs>
                <w:tab w:val="center" w:pos="4677"/>
                <w:tab w:val="right" w:pos="9355"/>
              </w:tabs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1 16 01060 01 0000 140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91246D">
              <w:rPr>
                <w:rFonts w:ascii="Arial" w:hAnsi="Arial" w:cs="Arial"/>
                <w:kern w:val="0"/>
              </w:rPr>
              <w:t xml:space="preserve">1.9.1.2. Административные штрафы, установленные </w:t>
            </w:r>
            <w:hyperlink r:id="rId6" w:history="1">
              <w:r w:rsidRPr="0091246D">
                <w:rPr>
                  <w:rFonts w:ascii="Arial" w:hAnsi="Arial" w:cs="Arial"/>
                  <w:color w:val="0000FF"/>
                  <w:kern w:val="0"/>
                </w:rPr>
                <w:t>главой 6</w:t>
              </w:r>
            </w:hyperlink>
            <w:r w:rsidRPr="0091246D">
              <w:rPr>
                <w:rFonts w:ascii="Arial" w:hAnsi="Arial" w:cs="Arial"/>
                <w:kern w:val="0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8,0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8,3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8,7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</w:t>
            </w:r>
            <w:r w:rsidRPr="0091246D">
              <w:rPr>
                <w:rFonts w:ascii="Arial" w:hAnsi="Arial" w:cs="Arial"/>
              </w:rPr>
              <w:t>16 01063 01 0000 140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</w:rPr>
              <w:t xml:space="preserve">1.9.1.2.1. Административные штрафы, установленные </w:t>
            </w:r>
            <w:hyperlink r:id="rId7" w:history="1">
              <w:r w:rsidRPr="0091246D">
                <w:rPr>
                  <w:rFonts w:ascii="Arial" w:hAnsi="Arial" w:cs="Arial"/>
                  <w:color w:val="0000FF"/>
                </w:rPr>
                <w:t>главой 6</w:t>
              </w:r>
            </w:hyperlink>
            <w:r w:rsidRPr="0091246D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</w:t>
            </w:r>
            <w:r w:rsidRPr="0091246D">
              <w:rPr>
                <w:rFonts w:ascii="Arial" w:hAnsi="Arial" w:cs="Arial"/>
              </w:rPr>
              <w:lastRenderedPageBreak/>
              <w:t>несовершеннолетних и защите их прав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8,0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8,3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8,7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1 16 01070 01 0000 140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1.9.1.3.Административные штрафы, установленные </w:t>
            </w:r>
            <w:hyperlink r:id="rId8" w:history="1">
              <w:r w:rsidRPr="0091246D">
                <w:rPr>
                  <w:rFonts w:ascii="Arial" w:hAnsi="Arial" w:cs="Arial"/>
                  <w:color w:val="0000FF"/>
                </w:rPr>
                <w:t>главой 7</w:t>
              </w:r>
            </w:hyperlink>
            <w:r w:rsidRPr="0091246D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7,0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7,3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7,5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1 16 01073 01 0000 140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</w:rPr>
              <w:t xml:space="preserve">1.9.1.3.1.Административные штрафы, установленные </w:t>
            </w:r>
            <w:hyperlink r:id="rId9" w:history="1">
              <w:r w:rsidRPr="0091246D">
                <w:rPr>
                  <w:rFonts w:ascii="Arial" w:hAnsi="Arial" w:cs="Arial"/>
                  <w:color w:val="0000FF"/>
                </w:rPr>
                <w:t>главой 7</w:t>
              </w:r>
            </w:hyperlink>
            <w:r w:rsidRPr="0091246D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7,0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7,3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7,5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1 16 01140 01 0000 140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91246D">
              <w:rPr>
                <w:rFonts w:ascii="Arial" w:hAnsi="Arial" w:cs="Arial"/>
                <w:kern w:val="0"/>
              </w:rPr>
              <w:t xml:space="preserve">1.9.1.4. Административные штрафы, установленные </w:t>
            </w:r>
            <w:hyperlink r:id="rId10" w:history="1">
              <w:r w:rsidRPr="0091246D">
                <w:rPr>
                  <w:rFonts w:ascii="Arial" w:hAnsi="Arial" w:cs="Arial"/>
                  <w:color w:val="0000FF"/>
                  <w:kern w:val="0"/>
                </w:rPr>
                <w:t>главой 14</w:t>
              </w:r>
            </w:hyperlink>
            <w:r w:rsidRPr="0091246D">
              <w:rPr>
                <w:rFonts w:ascii="Arial" w:hAnsi="Arial" w:cs="Arial"/>
                <w:kern w:val="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19,5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20,3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21,1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</w:t>
            </w:r>
            <w:r w:rsidRPr="0091246D">
              <w:rPr>
                <w:rFonts w:ascii="Arial" w:hAnsi="Arial" w:cs="Arial"/>
              </w:rPr>
              <w:t>16 01143 01 0000 140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overflowPunct/>
              <w:spacing w:after="0"/>
              <w:ind w:firstLine="720"/>
              <w:jc w:val="both"/>
              <w:textAlignment w:val="auto"/>
              <w:rPr>
                <w:rFonts w:ascii="Arial" w:hAnsi="Arial" w:cs="Arial"/>
                <w:kern w:val="0"/>
              </w:rPr>
            </w:pPr>
            <w:r w:rsidRPr="0091246D">
              <w:rPr>
                <w:rFonts w:ascii="Arial" w:hAnsi="Arial" w:cs="Arial"/>
                <w:kern w:val="0"/>
              </w:rPr>
              <w:t xml:space="preserve">1.9.1.4.1. Административные штрафы, </w:t>
            </w:r>
            <w:r w:rsidRPr="0091246D">
              <w:rPr>
                <w:rFonts w:ascii="Arial" w:hAnsi="Arial" w:cs="Arial"/>
                <w:kern w:val="0"/>
              </w:rPr>
              <w:lastRenderedPageBreak/>
              <w:t xml:space="preserve">установленные </w:t>
            </w:r>
            <w:hyperlink r:id="rId11" w:history="1">
              <w:r w:rsidRPr="0091246D">
                <w:rPr>
                  <w:rFonts w:ascii="Arial" w:hAnsi="Arial" w:cs="Arial"/>
                  <w:color w:val="0000FF"/>
                  <w:kern w:val="0"/>
                </w:rPr>
                <w:t>главой 14</w:t>
              </w:r>
            </w:hyperlink>
            <w:r w:rsidRPr="0091246D">
              <w:rPr>
                <w:rFonts w:ascii="Arial" w:hAnsi="Arial" w:cs="Arial"/>
                <w:kern w:val="0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  <w:p w:rsidR="000B5E26" w:rsidRPr="0091246D" w:rsidRDefault="000B5E26" w:rsidP="00465F47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19,5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20,3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21,1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1</w:t>
            </w:r>
            <w:r w:rsidRPr="0091246D">
              <w:rPr>
                <w:rFonts w:ascii="Arial" w:hAnsi="Arial" w:cs="Arial"/>
              </w:rPr>
              <w:t>16 01170 01 0000 140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1.9.1.5.Административные штрафы, установленные </w:t>
            </w:r>
            <w:hyperlink r:id="rId12" w:history="1">
              <w:r w:rsidRPr="0091246D">
                <w:rPr>
                  <w:rFonts w:ascii="Arial" w:hAnsi="Arial" w:cs="Arial"/>
                  <w:color w:val="0000FF"/>
                </w:rPr>
                <w:t>главой 17</w:t>
              </w:r>
            </w:hyperlink>
            <w:r w:rsidRPr="0091246D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5,0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5,2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5,4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</w:t>
            </w:r>
            <w:r w:rsidRPr="0091246D">
              <w:rPr>
                <w:rFonts w:ascii="Arial" w:hAnsi="Arial" w:cs="Arial"/>
              </w:rPr>
              <w:t>16 01173 01 0000 140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</w:rPr>
              <w:t xml:space="preserve">1.9.1.5.1. Административные штрафы, установленные </w:t>
            </w:r>
            <w:hyperlink r:id="rId13" w:history="1">
              <w:r w:rsidRPr="0091246D">
                <w:rPr>
                  <w:rFonts w:ascii="Arial" w:hAnsi="Arial" w:cs="Arial"/>
                  <w:color w:val="0000FF"/>
                </w:rPr>
                <w:t>главой 17</w:t>
              </w:r>
            </w:hyperlink>
            <w:r w:rsidRPr="0091246D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</w:t>
            </w:r>
            <w:r w:rsidRPr="0091246D">
              <w:rPr>
                <w:rFonts w:ascii="Arial" w:hAnsi="Arial" w:cs="Arial"/>
              </w:rPr>
              <w:lastRenderedPageBreak/>
              <w:t>несовершеннолетних и защите их прав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5,0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5,2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5,4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1 16 01190 01 0000 140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1.9.1.6. Административные штрафы, установленные </w:t>
            </w:r>
            <w:hyperlink r:id="rId14" w:history="1">
              <w:r w:rsidRPr="0091246D">
                <w:rPr>
                  <w:rFonts w:ascii="Arial" w:hAnsi="Arial" w:cs="Arial"/>
                  <w:color w:val="0000FF"/>
                </w:rPr>
                <w:t>главой 19</w:t>
              </w:r>
            </w:hyperlink>
            <w:r w:rsidRPr="0091246D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34,5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35,9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37,3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</w:t>
            </w:r>
            <w:r w:rsidRPr="0091246D">
              <w:rPr>
                <w:rFonts w:ascii="Arial" w:hAnsi="Arial" w:cs="Arial"/>
              </w:rPr>
              <w:t>16 01193 01 0000 140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</w:rPr>
              <w:t xml:space="preserve">1.9.1.6.1. Административные штрафы, установленные </w:t>
            </w:r>
            <w:hyperlink r:id="rId15" w:history="1">
              <w:r w:rsidRPr="0091246D">
                <w:rPr>
                  <w:rFonts w:ascii="Arial" w:hAnsi="Arial" w:cs="Arial"/>
                  <w:color w:val="0000FF"/>
                </w:rPr>
                <w:t>главой 19</w:t>
              </w:r>
            </w:hyperlink>
            <w:r w:rsidRPr="0091246D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34,5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35,9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37,3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1 16 01200 01 0000 140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 xml:space="preserve">1.9.1.7.Административные штрафы, установленные </w:t>
            </w:r>
            <w:hyperlink r:id="rId16" w:history="1">
              <w:r w:rsidRPr="0091246D">
                <w:rPr>
                  <w:rFonts w:ascii="Arial" w:hAnsi="Arial" w:cs="Arial"/>
                  <w:color w:val="0000FF"/>
                </w:rPr>
                <w:t>главой 20</w:t>
              </w:r>
            </w:hyperlink>
            <w:r w:rsidRPr="0091246D">
              <w:rPr>
                <w:rFonts w:ascii="Arial" w:hAnsi="Arial" w:cs="Arial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126,0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131,0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136,3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1 16 01203 01 0000 140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</w:rPr>
              <w:t xml:space="preserve">1.9.1.7.1.Административные штрафы, установленные </w:t>
            </w:r>
            <w:hyperlink r:id="rId17" w:history="1">
              <w:r w:rsidRPr="0091246D">
                <w:rPr>
                  <w:rFonts w:ascii="Arial" w:hAnsi="Arial" w:cs="Arial"/>
                  <w:color w:val="0000FF"/>
                </w:rPr>
                <w:t>главой 20</w:t>
              </w:r>
            </w:hyperlink>
            <w:r w:rsidRPr="0091246D">
              <w:rPr>
                <w:rFonts w:ascii="Arial" w:hAnsi="Arial" w:cs="Arial"/>
              </w:rPr>
              <w:t xml:space="preserve"> Кодекса Российской Федерации об административных </w:t>
            </w:r>
            <w:r w:rsidRPr="0091246D">
              <w:rPr>
                <w:rFonts w:ascii="Arial" w:hAnsi="Arial" w:cs="Arial"/>
              </w:rPr>
              <w:lastRenderedPageBreak/>
              <w:t>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126,0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131,0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136,3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lastRenderedPageBreak/>
              <w:t>1 16 11000 01 0000 140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1.9.2. Платежи, уплачиваемые в целях возмещения вреда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35,0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36,4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37,9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1 16 11050 01 0000 140</w:t>
            </w:r>
          </w:p>
        </w:tc>
        <w:tc>
          <w:tcPr>
            <w:tcW w:w="2973" w:type="dxa"/>
          </w:tcPr>
          <w:p w:rsidR="000B5E26" w:rsidRPr="0091246D" w:rsidRDefault="000B5E26" w:rsidP="00465F47">
            <w:pPr>
              <w:jc w:val="both"/>
              <w:rPr>
                <w:rFonts w:ascii="Arial" w:hAnsi="Arial" w:cs="Arial"/>
                <w:color w:val="000000"/>
              </w:rPr>
            </w:pPr>
            <w:r w:rsidRPr="0091246D">
              <w:rPr>
                <w:rFonts w:ascii="Arial" w:hAnsi="Arial" w:cs="Arial"/>
              </w:rPr>
              <w:t>1.9.2.1.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35,0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36,4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ind w:left="-57" w:right="-57"/>
              <w:jc w:val="right"/>
              <w:rPr>
                <w:rFonts w:ascii="Arial" w:hAnsi="Arial" w:cs="Arial"/>
              </w:rPr>
            </w:pPr>
            <w:r w:rsidRPr="0091246D">
              <w:rPr>
                <w:rFonts w:ascii="Arial" w:hAnsi="Arial" w:cs="Arial"/>
              </w:rPr>
              <w:t>37,9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5246FF" w:rsidRDefault="000B5E26" w:rsidP="00465F4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B0CA1">
              <w:rPr>
                <w:rFonts w:ascii="Arial" w:hAnsi="Arial" w:cs="Arial"/>
                <w:b/>
                <w:bCs/>
              </w:rPr>
              <w:t xml:space="preserve"> 1170000000</w:t>
            </w:r>
            <w:r>
              <w:rPr>
                <w:rFonts w:ascii="Arial" w:hAnsi="Arial" w:cs="Arial"/>
                <w:b/>
                <w:bCs/>
              </w:rPr>
              <w:t>0000</w:t>
            </w:r>
            <w:r w:rsidRPr="00BB0CA1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2973" w:type="dxa"/>
            <w:vAlign w:val="bottom"/>
          </w:tcPr>
          <w:p w:rsidR="000B5E26" w:rsidRPr="005246FF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1.10.Прочие неналоговые доходы</w:t>
            </w:r>
          </w:p>
        </w:tc>
        <w:tc>
          <w:tcPr>
            <w:tcW w:w="1279" w:type="dxa"/>
            <w:vAlign w:val="bottom"/>
          </w:tcPr>
          <w:p w:rsidR="000B5E26" w:rsidRPr="009C7D0F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533,9</w:t>
            </w:r>
          </w:p>
        </w:tc>
        <w:tc>
          <w:tcPr>
            <w:tcW w:w="1276" w:type="dxa"/>
            <w:vAlign w:val="bottom"/>
          </w:tcPr>
          <w:p w:rsidR="000B5E26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bottom"/>
          </w:tcPr>
          <w:p w:rsidR="000B5E26" w:rsidRDefault="000B5E26" w:rsidP="00465F4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BB0CA1" w:rsidRDefault="000B5E26" w:rsidP="00465F47">
            <w:pPr>
              <w:spacing w:after="0"/>
              <w:jc w:val="right"/>
              <w:rPr>
                <w:rFonts w:ascii="Arial" w:hAnsi="Arial" w:cs="Arial"/>
                <w:bCs/>
              </w:rPr>
            </w:pPr>
            <w:r w:rsidRPr="00BB0CA1">
              <w:rPr>
                <w:rFonts w:ascii="Arial" w:hAnsi="Arial" w:cs="Arial"/>
                <w:bCs/>
              </w:rPr>
              <w:t xml:space="preserve"> 11715020140000150</w:t>
            </w:r>
          </w:p>
        </w:tc>
        <w:tc>
          <w:tcPr>
            <w:tcW w:w="2973" w:type="dxa"/>
            <w:vAlign w:val="bottom"/>
          </w:tcPr>
          <w:p w:rsidR="000B5E26" w:rsidRPr="00BB0CA1" w:rsidRDefault="000B5E26" w:rsidP="00465F47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1.10.1.</w:t>
            </w:r>
            <w:r w:rsidRPr="00BB0CA1">
              <w:rPr>
                <w:rFonts w:ascii="Arial" w:hAnsi="Arial" w:cs="Arial"/>
                <w:bCs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279" w:type="dxa"/>
            <w:vAlign w:val="bottom"/>
          </w:tcPr>
          <w:p w:rsidR="000B5E26" w:rsidRPr="00BB0CA1" w:rsidRDefault="000B5E26" w:rsidP="00465F47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533,9</w:t>
            </w:r>
          </w:p>
        </w:tc>
        <w:tc>
          <w:tcPr>
            <w:tcW w:w="1276" w:type="dxa"/>
            <w:vAlign w:val="bottom"/>
          </w:tcPr>
          <w:p w:rsidR="000B5E26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bottom"/>
          </w:tcPr>
          <w:p w:rsidR="000B5E26" w:rsidRDefault="000B5E26" w:rsidP="00465F4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2 00 00000 00 0000 000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2. БЕЗВОЗМЕЗДНЫЕ  ПОСТУПЛЕНИЯ</w:t>
            </w:r>
          </w:p>
        </w:tc>
        <w:tc>
          <w:tcPr>
            <w:tcW w:w="1279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607975,0</w:t>
            </w:r>
          </w:p>
        </w:tc>
        <w:tc>
          <w:tcPr>
            <w:tcW w:w="1276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664863,6</w:t>
            </w:r>
          </w:p>
        </w:tc>
        <w:tc>
          <w:tcPr>
            <w:tcW w:w="1276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528890,2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2 02 00000 00 0000 000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 xml:space="preserve">2.1. БЕЗВОЗМЕЗДНЫЕ ПОСТУПЛЕНИЯ ОТ ДРУГИХ БЮДЖЕТОВ БЮДЖЕТНОЙ </w:t>
            </w:r>
            <w:r w:rsidRPr="0091246D">
              <w:rPr>
                <w:rFonts w:ascii="Arial" w:hAnsi="Arial" w:cs="Arial"/>
                <w:b/>
                <w:bCs/>
              </w:rPr>
              <w:lastRenderedPageBreak/>
              <w:t>СИСТЕМЫ РОССИЙСКОЙ ФЕДЕРАЦИИ</w:t>
            </w:r>
          </w:p>
        </w:tc>
        <w:tc>
          <w:tcPr>
            <w:tcW w:w="1279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607948,4</w:t>
            </w:r>
          </w:p>
        </w:tc>
        <w:tc>
          <w:tcPr>
            <w:tcW w:w="1276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664863,6</w:t>
            </w:r>
          </w:p>
        </w:tc>
        <w:tc>
          <w:tcPr>
            <w:tcW w:w="1276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528890,2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lastRenderedPageBreak/>
              <w:t>2 02 10000 00 0000 150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2.1.1. Дотации бюджетам субъектов Российской Федерации и муниципальных образований</w:t>
            </w:r>
          </w:p>
        </w:tc>
        <w:tc>
          <w:tcPr>
            <w:tcW w:w="1279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247840,4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201892,7</w:t>
            </w:r>
          </w:p>
        </w:tc>
        <w:tc>
          <w:tcPr>
            <w:tcW w:w="127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212159,6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2 02 20000 00 0000 150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2.1.2. Субсидии бюджетам бюджетной системы Российской Федерации (межбюджетные субсидии)</w:t>
            </w:r>
          </w:p>
        </w:tc>
        <w:tc>
          <w:tcPr>
            <w:tcW w:w="1279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95496,8</w:t>
            </w:r>
          </w:p>
        </w:tc>
        <w:tc>
          <w:tcPr>
            <w:tcW w:w="1276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213061,3</w:t>
            </w:r>
          </w:p>
        </w:tc>
        <w:tc>
          <w:tcPr>
            <w:tcW w:w="1276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67173,2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2 02 30000 00 0000 150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2.1.3. Субвенции бюджетам муниципальных округов бюджетной системы Российской Федерации</w:t>
            </w:r>
          </w:p>
        </w:tc>
        <w:tc>
          <w:tcPr>
            <w:tcW w:w="1279" w:type="dxa"/>
            <w:vAlign w:val="bottom"/>
          </w:tcPr>
          <w:p w:rsidR="000B5E26" w:rsidRPr="005246FF" w:rsidRDefault="000B5E26" w:rsidP="00465F4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249313,6</w:t>
            </w:r>
          </w:p>
        </w:tc>
        <w:tc>
          <w:tcPr>
            <w:tcW w:w="1276" w:type="dxa"/>
            <w:vAlign w:val="bottom"/>
          </w:tcPr>
          <w:p w:rsidR="000B5E26" w:rsidRPr="005246FF" w:rsidRDefault="000B5E26" w:rsidP="00465F4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248427,6</w:t>
            </w:r>
          </w:p>
        </w:tc>
        <w:tc>
          <w:tcPr>
            <w:tcW w:w="1276" w:type="dxa"/>
            <w:vAlign w:val="bottom"/>
          </w:tcPr>
          <w:p w:rsidR="000B5E26" w:rsidRPr="005246FF" w:rsidRDefault="000B5E26" w:rsidP="00465F47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248048,5</w:t>
            </w:r>
          </w:p>
        </w:tc>
      </w:tr>
      <w:tr w:rsidR="000B5E26" w:rsidRPr="0091246D" w:rsidTr="00465F47">
        <w:tc>
          <w:tcPr>
            <w:tcW w:w="2836" w:type="dxa"/>
            <w:vAlign w:val="bottom"/>
          </w:tcPr>
          <w:p w:rsidR="000B5E26" w:rsidRPr="0091246D" w:rsidRDefault="000B5E26" w:rsidP="00465F47">
            <w:pPr>
              <w:spacing w:after="0"/>
              <w:jc w:val="right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2 02 40000 00 0000 150</w:t>
            </w:r>
          </w:p>
        </w:tc>
        <w:tc>
          <w:tcPr>
            <w:tcW w:w="2973" w:type="dxa"/>
            <w:vAlign w:val="bottom"/>
          </w:tcPr>
          <w:p w:rsidR="000B5E26" w:rsidRPr="0091246D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 w:rsidRPr="0091246D">
              <w:rPr>
                <w:rFonts w:ascii="Arial" w:hAnsi="Arial" w:cs="Arial"/>
                <w:b/>
                <w:bCs/>
              </w:rPr>
              <w:t>2.1.4. Иные межбюджетные трансферты</w:t>
            </w:r>
          </w:p>
        </w:tc>
        <w:tc>
          <w:tcPr>
            <w:tcW w:w="1279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15297,6</w:t>
            </w:r>
          </w:p>
        </w:tc>
        <w:tc>
          <w:tcPr>
            <w:tcW w:w="1276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1482</w:t>
            </w:r>
          </w:p>
        </w:tc>
        <w:tc>
          <w:tcPr>
            <w:tcW w:w="1276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1508,9</w:t>
            </w:r>
          </w:p>
        </w:tc>
      </w:tr>
      <w:tr w:rsidR="000B5E26" w:rsidRPr="0091246D" w:rsidTr="00465F47">
        <w:trPr>
          <w:trHeight w:val="345"/>
        </w:trPr>
        <w:tc>
          <w:tcPr>
            <w:tcW w:w="2836" w:type="dxa"/>
          </w:tcPr>
          <w:p w:rsidR="000B5E26" w:rsidRPr="00AE5C3B" w:rsidRDefault="000B5E26" w:rsidP="00465F4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036C1">
              <w:rPr>
                <w:rFonts w:ascii="Arial" w:hAnsi="Arial" w:cs="Arial"/>
                <w:b/>
              </w:rPr>
              <w:t>2 04 04000 14 0000 150</w:t>
            </w:r>
          </w:p>
        </w:tc>
        <w:tc>
          <w:tcPr>
            <w:tcW w:w="2973" w:type="dxa"/>
            <w:vAlign w:val="bottom"/>
          </w:tcPr>
          <w:p w:rsidR="000B5E26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2.1.5. </w:t>
            </w:r>
            <w:r w:rsidRPr="003036C1">
              <w:rPr>
                <w:rFonts w:ascii="Arial" w:hAnsi="Arial" w:cs="Arial"/>
                <w:b/>
                <w:bCs/>
              </w:rPr>
              <w:t>Безвозмездные поступления от негосударственных организаций в бюджеты муниципальных округов</w:t>
            </w:r>
          </w:p>
        </w:tc>
        <w:tc>
          <w:tcPr>
            <w:tcW w:w="1279" w:type="dxa"/>
            <w:vAlign w:val="bottom"/>
          </w:tcPr>
          <w:p w:rsidR="000B5E26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996,8</w:t>
            </w:r>
          </w:p>
        </w:tc>
        <w:tc>
          <w:tcPr>
            <w:tcW w:w="1276" w:type="dxa"/>
            <w:vAlign w:val="bottom"/>
          </w:tcPr>
          <w:p w:rsidR="000B5E26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0B5E26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B5E26" w:rsidRPr="0091246D" w:rsidTr="00465F47">
        <w:trPr>
          <w:trHeight w:val="345"/>
        </w:trPr>
        <w:tc>
          <w:tcPr>
            <w:tcW w:w="2836" w:type="dxa"/>
          </w:tcPr>
          <w:p w:rsidR="000B5E26" w:rsidRPr="00AE5C3B" w:rsidRDefault="000B5E26" w:rsidP="00465F47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2 18 00000 00 0000 150</w:t>
            </w:r>
          </w:p>
        </w:tc>
        <w:tc>
          <w:tcPr>
            <w:tcW w:w="2973" w:type="dxa"/>
            <w:vAlign w:val="bottom"/>
          </w:tcPr>
          <w:p w:rsidR="000B5E26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2.1.6.</w:t>
            </w:r>
            <w:r w:rsidRPr="000F52AA">
              <w:rPr>
                <w:rFonts w:ascii="Arial" w:hAnsi="Arial" w:cs="Arial"/>
                <w:b/>
                <w:bCs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9" w:type="dxa"/>
            <w:vAlign w:val="bottom"/>
          </w:tcPr>
          <w:p w:rsidR="000B5E26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281,8</w:t>
            </w:r>
          </w:p>
        </w:tc>
        <w:tc>
          <w:tcPr>
            <w:tcW w:w="1276" w:type="dxa"/>
            <w:vAlign w:val="bottom"/>
          </w:tcPr>
          <w:p w:rsidR="000B5E26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0B5E26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B5E26" w:rsidRPr="0091246D" w:rsidTr="00465F47">
        <w:trPr>
          <w:trHeight w:val="345"/>
        </w:trPr>
        <w:tc>
          <w:tcPr>
            <w:tcW w:w="2836" w:type="dxa"/>
          </w:tcPr>
          <w:p w:rsidR="000B5E26" w:rsidRPr="009C7D0F" w:rsidRDefault="000B5E26" w:rsidP="00465F47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AE5C3B">
              <w:rPr>
                <w:rFonts w:ascii="Arial" w:hAnsi="Arial" w:cs="Arial"/>
                <w:b/>
              </w:rPr>
              <w:t>21</w:t>
            </w:r>
            <w:r>
              <w:rPr>
                <w:rFonts w:ascii="Arial" w:hAnsi="Arial" w:cs="Arial"/>
                <w:b/>
              </w:rPr>
              <w:t>9</w:t>
            </w:r>
            <w:r w:rsidRPr="00AE5C3B">
              <w:rPr>
                <w:rFonts w:ascii="Arial" w:hAnsi="Arial" w:cs="Arial"/>
                <w:b/>
              </w:rPr>
              <w:t>00000000000</w:t>
            </w:r>
            <w:r>
              <w:rPr>
                <w:rFonts w:ascii="Arial" w:hAnsi="Arial" w:cs="Arial"/>
                <w:b/>
              </w:rPr>
              <w:t>150</w:t>
            </w:r>
          </w:p>
        </w:tc>
        <w:tc>
          <w:tcPr>
            <w:tcW w:w="2973" w:type="dxa"/>
            <w:vAlign w:val="bottom"/>
          </w:tcPr>
          <w:p w:rsidR="000B5E26" w:rsidRDefault="000B5E26" w:rsidP="00465F47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2.1.5.</w:t>
            </w:r>
            <w:r w:rsidRPr="00C30F5B">
              <w:rPr>
                <w:b/>
                <w:sz w:val="20"/>
                <w:szCs w:val="20"/>
              </w:rPr>
              <w:t xml:space="preserve"> </w:t>
            </w:r>
            <w:r w:rsidRPr="00BE1B58">
              <w:rPr>
                <w:rFonts w:ascii="Arial" w:hAnsi="Arial" w:cs="Arial"/>
                <w:b/>
              </w:rPr>
              <w:t xml:space="preserve">ВОЗВРАТ ОСТАТКОВ СУБСИДИЙ, СУБВЕНЦИЙ И ИНЫХ </w:t>
            </w:r>
            <w:r w:rsidRPr="00BE1B58">
              <w:rPr>
                <w:rFonts w:ascii="Arial" w:hAnsi="Arial" w:cs="Arial"/>
                <w:b/>
              </w:rPr>
              <w:lastRenderedPageBreak/>
              <w:t>МЕЖБЮДЖЕТНЫХ ТРАНСФЕРТОВ, ИМЕЮЩИХ ЦЕЛЕВОЕ НАЗНАЧЕНИЕ, ПРОШЛЫХ ЛЕТ</w:t>
            </w:r>
          </w:p>
        </w:tc>
        <w:tc>
          <w:tcPr>
            <w:tcW w:w="1279" w:type="dxa"/>
            <w:vAlign w:val="bottom"/>
          </w:tcPr>
          <w:p w:rsidR="000B5E26" w:rsidRPr="009C7D0F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-1252,0</w:t>
            </w:r>
          </w:p>
        </w:tc>
        <w:tc>
          <w:tcPr>
            <w:tcW w:w="1276" w:type="dxa"/>
            <w:vAlign w:val="bottom"/>
          </w:tcPr>
          <w:p w:rsidR="000B5E26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vAlign w:val="bottom"/>
          </w:tcPr>
          <w:p w:rsidR="000B5E26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</w:tr>
      <w:tr w:rsidR="000B5E26" w:rsidRPr="0091246D" w:rsidTr="00465F47">
        <w:trPr>
          <w:trHeight w:val="345"/>
        </w:trPr>
        <w:tc>
          <w:tcPr>
            <w:tcW w:w="2836" w:type="dxa"/>
          </w:tcPr>
          <w:p w:rsidR="000B5E26" w:rsidRPr="005246FF" w:rsidRDefault="000B5E26" w:rsidP="00465F47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973" w:type="dxa"/>
            <w:vAlign w:val="bottom"/>
          </w:tcPr>
          <w:p w:rsidR="000B5E26" w:rsidRPr="005246FF" w:rsidRDefault="000B5E26" w:rsidP="00465F47">
            <w:pPr>
              <w:spacing w:after="0"/>
              <w:rPr>
                <w:rFonts w:ascii="Arial" w:hAnsi="Arial" w:cs="Arial"/>
              </w:rPr>
            </w:pPr>
            <w:r w:rsidRPr="005246FF">
              <w:rPr>
                <w:rFonts w:ascii="Arial" w:hAnsi="Arial" w:cs="Arial"/>
                <w:b/>
                <w:bCs/>
              </w:rPr>
              <w:t>ВСЕГО доходов</w:t>
            </w:r>
          </w:p>
        </w:tc>
        <w:tc>
          <w:tcPr>
            <w:tcW w:w="1279" w:type="dxa"/>
            <w:vAlign w:val="bottom"/>
          </w:tcPr>
          <w:p w:rsidR="000B5E26" w:rsidRPr="00E8710E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855897,3</w:t>
            </w:r>
          </w:p>
        </w:tc>
        <w:tc>
          <w:tcPr>
            <w:tcW w:w="1276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934893,2</w:t>
            </w:r>
          </w:p>
        </w:tc>
        <w:tc>
          <w:tcPr>
            <w:tcW w:w="1276" w:type="dxa"/>
            <w:vAlign w:val="bottom"/>
          </w:tcPr>
          <w:p w:rsidR="000B5E26" w:rsidRPr="005246FF" w:rsidRDefault="000B5E26" w:rsidP="00465F4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824744,6</w:t>
            </w:r>
          </w:p>
        </w:tc>
      </w:tr>
    </w:tbl>
    <w:p w:rsidR="0019029D" w:rsidRDefault="0019029D"/>
    <w:sectPr w:rsidR="001902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26"/>
    <w:rsid w:val="000B5E26"/>
    <w:rsid w:val="0019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BE690"/>
  <w15:chartTrackingRefBased/>
  <w15:docId w15:val="{C37DC0A8-37B1-414B-B609-1163C69A8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E26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0B5E26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7416&amp;date=12.10.2022&amp;dst=100376&amp;field=134" TargetMode="External"/><Relationship Id="rId13" Type="http://schemas.openxmlformats.org/officeDocument/2006/relationships/hyperlink" Target="https://login.consultant.ru/link/?req=doc&amp;base=LAW&amp;n=427416&amp;date=12.10.2022&amp;dst=101486&amp;field=13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27416&amp;date=12.10.2022&amp;dst=100326&amp;field=134" TargetMode="External"/><Relationship Id="rId12" Type="http://schemas.openxmlformats.org/officeDocument/2006/relationships/hyperlink" Target="https://login.consultant.ru/link/?req=doc&amp;base=LAW&amp;n=427416&amp;date=12.10.2022&amp;dst=101486&amp;field=134" TargetMode="External"/><Relationship Id="rId17" Type="http://schemas.openxmlformats.org/officeDocument/2006/relationships/hyperlink" Target="https://login.consultant.ru/link/?req=doc&amp;base=LAW&amp;n=427416&amp;date=12.10.2022&amp;dst=101693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27416&amp;date=12.10.2022&amp;dst=101693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7416&amp;date=12.10.2022&amp;dst=100326&amp;field=134" TargetMode="External"/><Relationship Id="rId11" Type="http://schemas.openxmlformats.org/officeDocument/2006/relationships/hyperlink" Target="https://login.consultant.ru/link/?req=doc&amp;base=LAW&amp;n=483024&amp;date=08.10.2024&amp;dst=5299&amp;field=134" TargetMode="External"/><Relationship Id="rId5" Type="http://schemas.openxmlformats.org/officeDocument/2006/relationships/hyperlink" Target="https://login.consultant.ru/link/?req=doc&amp;base=LAW&amp;n=427416&amp;date=12.10.2022&amp;dst=100174&amp;field=134" TargetMode="External"/><Relationship Id="rId15" Type="http://schemas.openxmlformats.org/officeDocument/2006/relationships/hyperlink" Target="https://login.consultant.ru/link/?req=doc&amp;base=LAW&amp;n=427416&amp;date=12.10.2022&amp;dst=101595&amp;field=134" TargetMode="External"/><Relationship Id="rId10" Type="http://schemas.openxmlformats.org/officeDocument/2006/relationships/hyperlink" Target="https://login.consultant.ru/link/?req=doc&amp;base=LAW&amp;n=483024&amp;date=08.10.2024&amp;dst=5299&amp;field=134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27416&amp;date=12.10.2022&amp;dst=100174&amp;field=134" TargetMode="External"/><Relationship Id="rId9" Type="http://schemas.openxmlformats.org/officeDocument/2006/relationships/hyperlink" Target="https://login.consultant.ru/link/?req=doc&amp;base=LAW&amp;n=427416&amp;date=12.10.2022&amp;dst=100376&amp;field=134" TargetMode="External"/><Relationship Id="rId14" Type="http://schemas.openxmlformats.org/officeDocument/2006/relationships/hyperlink" Target="https://login.consultant.ru/link/?req=doc&amp;base=LAW&amp;n=427416&amp;date=12.10.2022&amp;dst=101595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3240</Words>
  <Characters>18470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2025-12-11T11:39:00Z</dcterms:created>
  <dcterms:modified xsi:type="dcterms:W3CDTF">2025-12-11T11:44:00Z</dcterms:modified>
</cp:coreProperties>
</file>